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AB" w:rsidRDefault="00177F0E">
      <w:pPr>
        <w:adjustRightInd w:val="0"/>
        <w:snapToGrid w:val="0"/>
        <w:spacing w:line="840" w:lineRule="exact"/>
        <w:ind w:right="-17"/>
        <w:jc w:val="distribute"/>
        <w:rPr>
          <w:rFonts w:ascii="方正小标宋简体" w:eastAsia="方正小标宋简体" w:hAnsi="宋体"/>
          <w:color w:val="FF3300"/>
          <w:spacing w:val="86"/>
          <w:w w:val="85"/>
          <w:kern w:val="0"/>
          <w:sz w:val="76"/>
          <w:szCs w:val="76"/>
        </w:rPr>
      </w:pPr>
      <w:r>
        <w:rPr>
          <w:rFonts w:ascii="方正小标宋简体" w:eastAsia="方正小标宋简体" w:hAnsi="宋体" w:hint="eastAsia"/>
          <w:color w:val="FF3300"/>
          <w:w w:val="85"/>
          <w:kern w:val="0"/>
          <w:sz w:val="76"/>
          <w:szCs w:val="76"/>
        </w:rPr>
        <w:t>茂名市建筑业服务专班</w:t>
      </w:r>
    </w:p>
    <w:p w:rsidR="005A6BAB" w:rsidRDefault="00177F0E">
      <w:pPr>
        <w:adjustRightInd w:val="0"/>
        <w:snapToGrid w:val="0"/>
        <w:spacing w:line="840" w:lineRule="exact"/>
        <w:ind w:right="-17"/>
        <w:jc w:val="distribute"/>
        <w:rPr>
          <w:rFonts w:ascii="方正小标宋简体" w:eastAsia="方正小标宋简体" w:hAnsi="宋体"/>
          <w:color w:val="FF3300"/>
          <w:kern w:val="0"/>
          <w:sz w:val="76"/>
          <w:szCs w:val="76"/>
        </w:rPr>
      </w:pPr>
      <w:r>
        <w:rPr>
          <w:rFonts w:ascii="方正小标宋简体" w:eastAsia="方正小标宋简体" w:hAnsi="宋体" w:hint="eastAsia"/>
          <w:color w:val="FF3300"/>
          <w:w w:val="85"/>
          <w:kern w:val="0"/>
          <w:sz w:val="76"/>
          <w:szCs w:val="76"/>
        </w:rPr>
        <w:t>茂名市建筑业行业协会</w:t>
      </w:r>
    </w:p>
    <w:tbl>
      <w:tblPr>
        <w:tblpPr w:leftFromText="180" w:rightFromText="180" w:vertAnchor="text" w:horzAnchor="margin" w:tblpY="52"/>
        <w:tblW w:w="0" w:type="auto"/>
        <w:tblBorders>
          <w:top w:val="thinThickMediumGap" w:sz="24" w:space="0" w:color="FF0000"/>
          <w:insideH w:val="single" w:sz="6" w:space="0" w:color="FF0000"/>
          <w:insideV w:val="single" w:sz="6" w:space="0" w:color="FF0000"/>
        </w:tblBorders>
        <w:tblLook w:val="04A0"/>
      </w:tblPr>
      <w:tblGrid>
        <w:gridCol w:w="8948"/>
      </w:tblGrid>
      <w:tr w:rsidR="005A6BAB">
        <w:trPr>
          <w:trHeight w:val="335"/>
        </w:trPr>
        <w:tc>
          <w:tcPr>
            <w:tcW w:w="8948" w:type="dxa"/>
            <w:noWrap/>
          </w:tcPr>
          <w:p w:rsidR="005A6BAB" w:rsidRDefault="005A6BAB">
            <w:pPr>
              <w:spacing w:line="180" w:lineRule="exact"/>
              <w:rPr>
                <w:rFonts w:eastAsia="方正姚体"/>
                <w:color w:val="FF0000"/>
                <w:sz w:val="10"/>
              </w:rPr>
            </w:pPr>
          </w:p>
        </w:tc>
      </w:tr>
    </w:tbl>
    <w:p w:rsidR="005A6BAB" w:rsidRDefault="00177F0E">
      <w:pPr>
        <w:autoSpaceDE w:val="0"/>
        <w:autoSpaceDN w:val="0"/>
        <w:adjustRightInd w:val="0"/>
        <w:spacing w:line="600" w:lineRule="exact"/>
        <w:ind w:rightChars="-35" w:right="-112"/>
        <w:jc w:val="center"/>
        <w:rPr>
          <w:rFonts w:ascii="方正小标宋简体" w:eastAsia="方正小标宋简体" w:hAnsi="方正小标宋简体" w:cs="方正小标宋简体"/>
          <w:bCs/>
          <w:spacing w:val="4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40"/>
          <w:sz w:val="44"/>
          <w:szCs w:val="44"/>
        </w:rPr>
        <w:t>关于举办茂名市建筑业税务及法务</w:t>
      </w:r>
    </w:p>
    <w:p w:rsidR="005A6BAB" w:rsidRDefault="00177F0E">
      <w:pPr>
        <w:autoSpaceDE w:val="0"/>
        <w:autoSpaceDN w:val="0"/>
        <w:adjustRightInd w:val="0"/>
        <w:spacing w:line="600" w:lineRule="exact"/>
        <w:ind w:rightChars="200" w:right="640"/>
        <w:jc w:val="center"/>
        <w:rPr>
          <w:rFonts w:ascii="方正小标宋简体" w:eastAsia="方正小标宋简体" w:hAnsi="方正小标宋简体" w:cs="方正小标宋简体"/>
          <w:bCs/>
          <w:spacing w:val="4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40"/>
          <w:sz w:val="44"/>
          <w:szCs w:val="44"/>
        </w:rPr>
        <w:t>宣贯培训班的通知</w:t>
      </w:r>
    </w:p>
    <w:p w:rsidR="005A6BAB" w:rsidRDefault="005A6BAB">
      <w:pPr>
        <w:spacing w:line="5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A6BAB" w:rsidRDefault="00177F0E">
      <w:pPr>
        <w:spacing w:line="64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各区（县级市）住建局，滨海新区、高新区住建部门，各建筑施工企业：</w:t>
      </w:r>
    </w:p>
    <w:p w:rsidR="005A6BAB" w:rsidRDefault="00177F0E">
      <w:pPr>
        <w:spacing w:line="640" w:lineRule="exact"/>
        <w:ind w:firstLine="646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为贯彻落实3月19日市建筑业服务专班工作会议精神，解决当前建筑企业税务和法务问题，提升企业税务和法务风险防范意识，推动建筑业健康平稳发展，市建筑业服务专班联合市建筑业行业协会定于4月24日在市区举办建筑业税务及法务政策宣贯培训班。现将有关事项通知如下。</w:t>
      </w:r>
    </w:p>
    <w:p w:rsidR="005A6BAB" w:rsidRDefault="00177F0E">
      <w:pPr>
        <w:autoSpaceDE w:val="0"/>
        <w:autoSpaceDN w:val="0"/>
        <w:adjustRightInd w:val="0"/>
        <w:spacing w:line="640" w:lineRule="exact"/>
        <w:ind w:rightChars="150" w:right="480" w:firstLineChars="200" w:firstLine="640"/>
        <w:rPr>
          <w:rFonts w:ascii="黑体" w:eastAsia="黑体" w:hAnsi="黑体" w:cs="黑体"/>
          <w:kern w:val="0"/>
        </w:rPr>
      </w:pPr>
      <w:r>
        <w:rPr>
          <w:rFonts w:ascii="黑体" w:eastAsia="黑体" w:hAnsi="黑体" w:cs="黑体" w:hint="eastAsia"/>
          <w:kern w:val="0"/>
        </w:rPr>
        <w:t>一、培训学习主要内容</w:t>
      </w:r>
    </w:p>
    <w:p w:rsidR="005A6BAB" w:rsidRDefault="00177F0E">
      <w:pPr>
        <w:spacing w:line="640" w:lineRule="exact"/>
        <w:ind w:firstLine="646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1.当前税收管理和服务新动态；</w:t>
      </w:r>
    </w:p>
    <w:p w:rsidR="005A6BAB" w:rsidRDefault="00177F0E">
      <w:pPr>
        <w:spacing w:line="640" w:lineRule="exact"/>
        <w:ind w:firstLine="646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2.建筑企业税收实务和提问交流；</w:t>
      </w:r>
    </w:p>
    <w:p w:rsidR="005A6BAB" w:rsidRDefault="00177F0E">
      <w:pPr>
        <w:spacing w:line="640" w:lineRule="exact"/>
        <w:ind w:firstLine="646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3.建筑企业法务知识培训和提问交流。</w:t>
      </w:r>
    </w:p>
    <w:p w:rsidR="005A6BAB" w:rsidRDefault="00177F0E">
      <w:pPr>
        <w:autoSpaceDE w:val="0"/>
        <w:autoSpaceDN w:val="0"/>
        <w:adjustRightInd w:val="0"/>
        <w:spacing w:line="640" w:lineRule="exact"/>
        <w:ind w:rightChars="150" w:right="480" w:firstLineChars="200" w:firstLine="640"/>
        <w:rPr>
          <w:rFonts w:ascii="黑体" w:eastAsia="黑体" w:hAnsi="黑体" w:cs="黑体"/>
          <w:kern w:val="0"/>
        </w:rPr>
      </w:pPr>
      <w:r>
        <w:rPr>
          <w:rFonts w:ascii="黑体" w:eastAsia="黑体" w:hAnsi="黑体" w:cs="黑体" w:hint="eastAsia"/>
          <w:kern w:val="0"/>
        </w:rPr>
        <w:t>二、培训对象</w:t>
      </w:r>
    </w:p>
    <w:p w:rsidR="005A6BAB" w:rsidRPr="00E362CE" w:rsidRDefault="00177F0E">
      <w:pPr>
        <w:spacing w:line="640" w:lineRule="exact"/>
        <w:ind w:firstLine="646"/>
        <w:rPr>
          <w:rFonts w:ascii="仿宋" w:eastAsia="仿宋" w:hAnsi="仿宋" w:cs="仿宋_GB2312"/>
        </w:rPr>
      </w:pPr>
      <w:r>
        <w:rPr>
          <w:rFonts w:ascii="仿宋_GB2312" w:hAnsi="仿宋_GB2312" w:cs="仿宋_GB2312" w:hint="eastAsia"/>
        </w:rPr>
        <w:t>请各地住建部门及各建筑施工企业高度重视本次培训，各地住建部门要通知辖区内建筑施工企业参加培训，要求纳统企业必须参加培训；参训对象主要是企业经营负责人（副总）及</w:t>
      </w:r>
      <w:r w:rsidRPr="00E362CE">
        <w:rPr>
          <w:rFonts w:ascii="仿宋" w:eastAsia="仿宋" w:hAnsi="仿宋" w:cs="仿宋_GB2312" w:hint="eastAsia"/>
        </w:rPr>
        <w:lastRenderedPageBreak/>
        <w:t>财务负责人，每家企业可派2-3人。</w:t>
      </w:r>
    </w:p>
    <w:p w:rsidR="005A6BAB" w:rsidRPr="00E362CE" w:rsidRDefault="00177F0E">
      <w:pPr>
        <w:numPr>
          <w:ilvl w:val="0"/>
          <w:numId w:val="1"/>
        </w:numPr>
        <w:autoSpaceDE w:val="0"/>
        <w:autoSpaceDN w:val="0"/>
        <w:adjustRightInd w:val="0"/>
        <w:spacing w:line="640" w:lineRule="exact"/>
        <w:ind w:rightChars="150" w:right="480" w:firstLineChars="200" w:firstLine="640"/>
        <w:rPr>
          <w:rFonts w:ascii="黑体" w:eastAsia="黑体" w:hAnsi="黑体" w:cs="黑体"/>
          <w:kern w:val="0"/>
        </w:rPr>
      </w:pPr>
      <w:r w:rsidRPr="00E362CE">
        <w:rPr>
          <w:rFonts w:ascii="黑体" w:eastAsia="黑体" w:hAnsi="黑体" w:cs="黑体" w:hint="eastAsia"/>
          <w:kern w:val="0"/>
        </w:rPr>
        <w:t>培训时间地点</w:t>
      </w:r>
    </w:p>
    <w:p w:rsidR="005A6BAB" w:rsidRPr="00E362CE" w:rsidRDefault="00177F0E">
      <w:pPr>
        <w:spacing w:line="640" w:lineRule="exact"/>
        <w:ind w:firstLine="646"/>
        <w:rPr>
          <w:rFonts w:ascii="仿宋" w:eastAsia="仿宋" w:hAnsi="仿宋" w:cs="仿宋_GB2312"/>
        </w:rPr>
      </w:pPr>
      <w:r w:rsidRPr="00E362CE">
        <w:rPr>
          <w:rFonts w:ascii="仿宋" w:eastAsia="仿宋" w:hAnsi="仿宋" w:cs="仿宋_GB2312" w:hint="eastAsia"/>
        </w:rPr>
        <w:t>本次培训安排在2个地点进行，其中：</w:t>
      </w:r>
    </w:p>
    <w:p w:rsidR="005A6BAB" w:rsidRPr="00E362CE" w:rsidRDefault="00177F0E">
      <w:pPr>
        <w:autoSpaceDE w:val="0"/>
        <w:autoSpaceDN w:val="0"/>
        <w:adjustRightInd w:val="0"/>
        <w:spacing w:line="640" w:lineRule="exact"/>
        <w:ind w:rightChars="150" w:right="480" w:firstLineChars="200" w:firstLine="640"/>
        <w:rPr>
          <w:rFonts w:ascii="楷体" w:eastAsia="楷体" w:hAnsi="楷体" w:cs="楷体_GB2312"/>
          <w:bCs/>
        </w:rPr>
      </w:pPr>
      <w:r w:rsidRPr="00E362CE">
        <w:rPr>
          <w:rFonts w:ascii="楷体" w:eastAsia="楷体" w:hAnsi="楷体" w:cs="楷体_GB2312" w:hint="eastAsia"/>
          <w:bCs/>
        </w:rPr>
        <w:t>（一）茂南区、高州市、化州市、信宜市企业</w:t>
      </w:r>
    </w:p>
    <w:p w:rsidR="005A6BAB" w:rsidRPr="00E362CE" w:rsidRDefault="00177F0E">
      <w:pPr>
        <w:pStyle w:val="15"/>
        <w:spacing w:line="640" w:lineRule="exact"/>
        <w:ind w:firstLineChars="200" w:firstLine="640"/>
        <w:jc w:val="left"/>
        <w:rPr>
          <w:rFonts w:ascii="仿宋" w:eastAsia="仿宋" w:hAnsi="仿宋" w:cs="仿宋_GB2312"/>
          <w:b w:val="0"/>
        </w:rPr>
      </w:pPr>
      <w:r w:rsidRPr="00E362CE">
        <w:rPr>
          <w:rFonts w:ascii="仿宋" w:eastAsia="仿宋" w:hAnsi="仿宋" w:cs="仿宋_GB2312" w:hint="eastAsia"/>
          <w:b w:val="0"/>
        </w:rPr>
        <w:t>1.培训地点：茂名市住房和城乡建设局3楼会议室（地点：市区西粤南路83号，可在南香公园东门停车场或温德姆酒店地下停车场停车）</w:t>
      </w:r>
    </w:p>
    <w:p w:rsidR="005A6BAB" w:rsidRPr="00E362CE" w:rsidRDefault="00177F0E">
      <w:pPr>
        <w:pStyle w:val="15"/>
        <w:spacing w:line="640" w:lineRule="exact"/>
        <w:ind w:firstLineChars="200" w:firstLine="640"/>
        <w:jc w:val="left"/>
        <w:rPr>
          <w:rFonts w:ascii="仿宋" w:eastAsia="仿宋" w:hAnsi="仿宋" w:cs="仿宋_GB2312"/>
          <w:b w:val="0"/>
        </w:rPr>
      </w:pPr>
      <w:r w:rsidRPr="00E362CE">
        <w:rPr>
          <w:rFonts w:ascii="仿宋" w:eastAsia="仿宋" w:hAnsi="仿宋" w:cs="仿宋_GB2312" w:hint="eastAsia"/>
          <w:b w:val="0"/>
        </w:rPr>
        <w:t>2.开班时间：上午9：00至11：30，税务培训；</w:t>
      </w:r>
    </w:p>
    <w:p w:rsidR="005A6BAB" w:rsidRPr="00E362CE" w:rsidRDefault="00177F0E" w:rsidP="00E362CE">
      <w:pPr>
        <w:pStyle w:val="15"/>
        <w:spacing w:line="640" w:lineRule="exact"/>
        <w:ind w:firstLineChars="800" w:firstLine="2560"/>
        <w:jc w:val="left"/>
        <w:rPr>
          <w:rFonts w:ascii="仿宋" w:eastAsia="仿宋" w:hAnsi="仿宋" w:cs="仿宋_GB2312"/>
          <w:b w:val="0"/>
        </w:rPr>
      </w:pPr>
      <w:r w:rsidRPr="00E362CE">
        <w:rPr>
          <w:rFonts w:ascii="仿宋" w:eastAsia="仿宋" w:hAnsi="仿宋" w:cs="仿宋_GB2312" w:hint="eastAsia"/>
          <w:b w:val="0"/>
        </w:rPr>
        <w:t>下午2：00至4：30，法务培训。</w:t>
      </w:r>
    </w:p>
    <w:p w:rsidR="005A6BAB" w:rsidRPr="00E362CE" w:rsidRDefault="00177F0E">
      <w:pPr>
        <w:pStyle w:val="15"/>
        <w:spacing w:line="640" w:lineRule="exact"/>
        <w:ind w:firstLineChars="200" w:firstLine="640"/>
        <w:jc w:val="left"/>
        <w:rPr>
          <w:rFonts w:ascii="楷体" w:eastAsia="楷体" w:hAnsi="楷体" w:cs="楷体_GB2312"/>
          <w:b w:val="0"/>
        </w:rPr>
      </w:pPr>
      <w:r w:rsidRPr="00E362CE">
        <w:rPr>
          <w:rFonts w:ascii="楷体" w:eastAsia="楷体" w:hAnsi="楷体" w:cs="楷体_GB2312" w:hint="eastAsia"/>
          <w:b w:val="0"/>
        </w:rPr>
        <w:t>（二）电白区（滨海新区、高新区</w:t>
      </w:r>
      <w:r w:rsidR="00D84308">
        <w:rPr>
          <w:rFonts w:ascii="楷体" w:eastAsia="楷体" w:hAnsi="楷体" w:cs="楷体_GB2312" w:hint="eastAsia"/>
          <w:b w:val="0"/>
        </w:rPr>
        <w:t>、茂名新城</w:t>
      </w:r>
      <w:r w:rsidRPr="00E362CE">
        <w:rPr>
          <w:rFonts w:ascii="楷体" w:eastAsia="楷体" w:hAnsi="楷体" w:cs="楷体_GB2312" w:hint="eastAsia"/>
          <w:b w:val="0"/>
        </w:rPr>
        <w:t>）企业</w:t>
      </w:r>
    </w:p>
    <w:p w:rsidR="005A6BAB" w:rsidRPr="00E362CE" w:rsidRDefault="00177F0E">
      <w:pPr>
        <w:spacing w:line="640" w:lineRule="exact"/>
        <w:ind w:firstLineChars="200" w:firstLine="640"/>
        <w:rPr>
          <w:rFonts w:ascii="仿宋" w:eastAsia="仿宋" w:hAnsi="仿宋" w:cs="仿宋_GB2312"/>
        </w:rPr>
      </w:pPr>
      <w:r w:rsidRPr="00E362CE">
        <w:rPr>
          <w:rFonts w:ascii="仿宋" w:eastAsia="仿宋" w:hAnsi="仿宋" w:cs="仿宋_GB2312" w:hint="eastAsia"/>
        </w:rPr>
        <w:t>1.培训地点：茂名市高技能人才职业培训中心（地点：茂名市高新区高新大道南创谷一路，停车位充足可就近停车）</w:t>
      </w:r>
    </w:p>
    <w:p w:rsidR="005A6BAB" w:rsidRPr="00E362CE" w:rsidRDefault="00177F0E">
      <w:pPr>
        <w:spacing w:line="640" w:lineRule="exact"/>
        <w:ind w:firstLineChars="200" w:firstLine="640"/>
        <w:rPr>
          <w:rFonts w:ascii="仿宋" w:eastAsia="仿宋" w:hAnsi="仿宋" w:cs="仿宋_GB2312"/>
        </w:rPr>
      </w:pPr>
      <w:r w:rsidRPr="00E362CE">
        <w:rPr>
          <w:rFonts w:ascii="仿宋" w:eastAsia="仿宋" w:hAnsi="仿宋" w:cs="仿宋_GB2312" w:hint="eastAsia"/>
        </w:rPr>
        <w:t>2.开班时间：上午9：00至11：30，法务培训；</w:t>
      </w:r>
    </w:p>
    <w:p w:rsidR="005A6BAB" w:rsidRPr="00E362CE" w:rsidRDefault="00177F0E">
      <w:pPr>
        <w:spacing w:line="640" w:lineRule="exact"/>
        <w:ind w:firstLineChars="796" w:firstLine="2547"/>
        <w:rPr>
          <w:rFonts w:ascii="仿宋" w:eastAsia="仿宋" w:hAnsi="仿宋" w:cs="仿宋_GB2312"/>
        </w:rPr>
      </w:pPr>
      <w:r w:rsidRPr="00E362CE">
        <w:rPr>
          <w:rFonts w:ascii="仿宋" w:eastAsia="仿宋" w:hAnsi="仿宋" w:cs="仿宋_GB2312" w:hint="eastAsia"/>
        </w:rPr>
        <w:t>下午2：00</w:t>
      </w:r>
      <w:bookmarkStart w:id="0" w:name="_GoBack"/>
      <w:bookmarkEnd w:id="0"/>
      <w:r w:rsidRPr="00E362CE">
        <w:rPr>
          <w:rFonts w:ascii="仿宋" w:eastAsia="仿宋" w:hAnsi="仿宋" w:cs="仿宋_GB2312" w:hint="eastAsia"/>
        </w:rPr>
        <w:t>至4：30，税务培训。</w:t>
      </w:r>
    </w:p>
    <w:p w:rsidR="005A6BAB" w:rsidRPr="00E362CE" w:rsidRDefault="00177F0E">
      <w:pPr>
        <w:autoSpaceDE w:val="0"/>
        <w:autoSpaceDN w:val="0"/>
        <w:adjustRightInd w:val="0"/>
        <w:spacing w:line="640" w:lineRule="exact"/>
        <w:ind w:rightChars="150" w:right="480" w:firstLineChars="200" w:firstLine="640"/>
        <w:rPr>
          <w:rFonts w:ascii="黑体" w:eastAsia="黑体" w:hAnsi="黑体" w:cs="黑体"/>
          <w:kern w:val="0"/>
        </w:rPr>
      </w:pPr>
      <w:r w:rsidRPr="00E362CE">
        <w:rPr>
          <w:rFonts w:ascii="黑体" w:eastAsia="黑体" w:hAnsi="黑体" w:cs="黑体" w:hint="eastAsia"/>
          <w:kern w:val="0"/>
        </w:rPr>
        <w:t>四、有关事项</w:t>
      </w:r>
    </w:p>
    <w:p w:rsidR="005A6BAB" w:rsidRPr="00E362CE" w:rsidRDefault="00177F0E">
      <w:pPr>
        <w:spacing w:line="640" w:lineRule="exact"/>
        <w:ind w:firstLine="646"/>
        <w:rPr>
          <w:rFonts w:ascii="仿宋" w:eastAsia="仿宋" w:hAnsi="仿宋" w:cs="仿宋_GB2312"/>
        </w:rPr>
      </w:pPr>
      <w:r w:rsidRPr="00E362CE">
        <w:rPr>
          <w:rFonts w:ascii="仿宋" w:eastAsia="仿宋" w:hAnsi="仿宋" w:cs="仿宋_GB2312" w:hint="eastAsia"/>
          <w:bCs/>
        </w:rPr>
        <w:t>请各地住建部门安排专人于4月23日前收集属地企业参训人员名单，填写报名表（见附件）发市建筑业行业协会汇总。</w:t>
      </w:r>
      <w:r w:rsidRPr="00E362CE">
        <w:rPr>
          <w:rFonts w:ascii="仿宋" w:eastAsia="仿宋" w:hAnsi="仿宋" w:cs="仿宋_GB2312" w:hint="eastAsia"/>
        </w:rPr>
        <w:t>培训最后有提问和交流环节，参训人员请提前准备好财务问题及法务问题与老师交流。</w:t>
      </w:r>
    </w:p>
    <w:p w:rsidR="005A6BAB" w:rsidRDefault="00177F0E">
      <w:pPr>
        <w:spacing w:line="640" w:lineRule="exact"/>
        <w:ind w:firstLine="646"/>
        <w:rPr>
          <w:rFonts w:ascii="仿宋_GB2312" w:hAnsi="仿宋_GB2312" w:cs="仿宋_GB2312"/>
          <w:b/>
        </w:rPr>
      </w:pPr>
      <w:r w:rsidRPr="00E362CE">
        <w:rPr>
          <w:rFonts w:ascii="仿宋" w:eastAsia="仿宋" w:hAnsi="仿宋" w:cs="仿宋_GB2312" w:hint="eastAsia"/>
          <w:bCs/>
        </w:rPr>
        <w:t>市建筑业协会联系人：关工（茂南、高州、化州、信宜）13428189580；廖工（电白、滨海、高新）13927510212。联系</w:t>
      </w:r>
      <w:r>
        <w:rPr>
          <w:rFonts w:ascii="仿宋_GB2312" w:hAnsi="仿宋_GB2312" w:cs="仿宋_GB2312" w:hint="eastAsia"/>
          <w:bCs/>
        </w:rPr>
        <w:lastRenderedPageBreak/>
        <w:t>电话：0668-2873828。</w:t>
      </w:r>
    </w:p>
    <w:p w:rsidR="005A6BAB" w:rsidRDefault="005A6BAB">
      <w:pPr>
        <w:pStyle w:val="15"/>
        <w:spacing w:line="640" w:lineRule="exact"/>
        <w:ind w:firstLine="630"/>
        <w:jc w:val="left"/>
        <w:rPr>
          <w:rFonts w:ascii="仿宋_GB2312" w:hAnsi="仿宋_GB2312" w:cs="仿宋_GB2312"/>
          <w:b w:val="0"/>
        </w:rPr>
      </w:pPr>
    </w:p>
    <w:p w:rsidR="005A6BAB" w:rsidRDefault="00177F0E">
      <w:pPr>
        <w:pStyle w:val="15"/>
        <w:spacing w:line="640" w:lineRule="exact"/>
        <w:ind w:firstLineChars="200" w:firstLine="640"/>
        <w:jc w:val="left"/>
        <w:rPr>
          <w:rFonts w:ascii="仿宋_GB2312" w:hAnsi="仿宋_GB2312" w:cs="仿宋_GB2312"/>
          <w:b w:val="0"/>
        </w:rPr>
      </w:pPr>
      <w:r>
        <w:rPr>
          <w:rFonts w:ascii="仿宋_GB2312" w:hAnsi="仿宋_GB2312" w:cs="仿宋_GB2312" w:hint="eastAsia"/>
          <w:b w:val="0"/>
        </w:rPr>
        <w:t>附件：茂名市建筑业税务及法务宣贯培训班报名表</w:t>
      </w:r>
    </w:p>
    <w:p w:rsidR="005A6BAB" w:rsidRDefault="005A6BAB">
      <w:pPr>
        <w:pStyle w:val="15"/>
        <w:spacing w:line="600" w:lineRule="exact"/>
        <w:jc w:val="left"/>
        <w:rPr>
          <w:rFonts w:ascii="仿宋_GB2312" w:hAnsi="仿宋_GB2312" w:cs="仿宋_GB2312"/>
        </w:rPr>
      </w:pPr>
    </w:p>
    <w:p w:rsidR="005A6BAB" w:rsidRDefault="005A6BAB">
      <w:pPr>
        <w:pStyle w:val="15"/>
        <w:spacing w:line="600" w:lineRule="exact"/>
        <w:jc w:val="left"/>
        <w:rPr>
          <w:rFonts w:ascii="仿宋_GB2312" w:hAnsi="仿宋_GB2312" w:cs="仿宋_GB2312"/>
        </w:rPr>
      </w:pPr>
    </w:p>
    <w:p w:rsidR="005A6BAB" w:rsidRDefault="005A6BAB">
      <w:pPr>
        <w:pStyle w:val="15"/>
        <w:spacing w:line="600" w:lineRule="exact"/>
        <w:jc w:val="left"/>
        <w:rPr>
          <w:rFonts w:ascii="仿宋_GB2312" w:hAnsi="仿宋_GB2312" w:cs="仿宋_GB2312"/>
        </w:rPr>
      </w:pPr>
    </w:p>
    <w:p w:rsidR="005A6BAB" w:rsidRDefault="00177F0E">
      <w:pPr>
        <w:pStyle w:val="15"/>
        <w:widowControl/>
        <w:spacing w:line="720" w:lineRule="exact"/>
        <w:ind w:right="-17" w:firstLineChars="100" w:firstLine="320"/>
        <w:jc w:val="left"/>
        <w:rPr>
          <w:rFonts w:ascii="仿宋_GB2312" w:hAnsi="仿宋_GB2312" w:cs="仿宋_GB2312"/>
          <w:b w:val="0"/>
        </w:rPr>
      </w:pPr>
      <w:r>
        <w:rPr>
          <w:rFonts w:ascii="仿宋_GB2312" w:hAnsi="仿宋_GB2312" w:cs="仿宋_GB2312" w:hint="eastAsia"/>
          <w:b w:val="0"/>
        </w:rPr>
        <w:t>茂名市建筑业服务专班        茂名市建筑业行业协会</w:t>
      </w:r>
    </w:p>
    <w:p w:rsidR="005A6BAB" w:rsidRDefault="00177F0E">
      <w:pPr>
        <w:pStyle w:val="15"/>
        <w:widowControl/>
        <w:spacing w:line="720" w:lineRule="exact"/>
        <w:ind w:right="-17" w:firstLineChars="400" w:firstLine="1280"/>
        <w:jc w:val="lef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  <w:b w:val="0"/>
        </w:rPr>
        <w:t>（代章）</w:t>
      </w:r>
      <w:r w:rsidR="0024301E">
        <w:rPr>
          <w:rFonts w:ascii="仿宋_GB2312" w:hAnsi="仿宋_GB2312" w:cs="仿宋_GB2312" w:hint="eastAsia"/>
          <w:b w:val="0"/>
        </w:rPr>
        <w:t xml:space="preserve">               </w:t>
      </w:r>
      <w:r w:rsidR="00260B1F">
        <w:rPr>
          <w:rFonts w:ascii="仿宋_GB2312" w:hAnsi="仿宋_GB2312" w:cs="仿宋_GB2312" w:hint="eastAsia"/>
          <w:b w:val="0"/>
        </w:rPr>
        <w:t xml:space="preserve"> </w:t>
      </w:r>
      <w:r>
        <w:rPr>
          <w:rFonts w:ascii="仿宋_GB2312" w:hAnsi="仿宋_GB2312" w:cs="仿宋_GB2312" w:hint="eastAsia"/>
          <w:b w:val="0"/>
          <w:bCs/>
        </w:rPr>
        <w:t>2025年4月18日</w:t>
      </w:r>
    </w:p>
    <w:p w:rsidR="005A6BAB" w:rsidRDefault="005A6BAB">
      <w:pPr>
        <w:snapToGrid w:val="0"/>
        <w:spacing w:line="500" w:lineRule="exact"/>
        <w:rPr>
          <w:rFonts w:ascii="仿宋_GB2312" w:hAnsi="仿宋_GB2312" w:cs="仿宋_GB2312"/>
        </w:rPr>
      </w:pPr>
    </w:p>
    <w:p w:rsidR="005A6BAB" w:rsidRDefault="005A6BAB">
      <w:pPr>
        <w:snapToGrid w:val="0"/>
        <w:spacing w:line="500" w:lineRule="exact"/>
        <w:rPr>
          <w:rFonts w:ascii="仿宋_GB2312" w:hAnsi="仿宋_GB2312" w:cs="仿宋_GB2312"/>
        </w:rPr>
      </w:pPr>
    </w:p>
    <w:p w:rsidR="005A6BAB" w:rsidRDefault="005A6BAB">
      <w:pPr>
        <w:snapToGrid w:val="0"/>
        <w:spacing w:line="500" w:lineRule="exact"/>
        <w:rPr>
          <w:rFonts w:ascii="仿宋_GB2312" w:hAnsi="仿宋_GB2312" w:cs="仿宋_GB2312"/>
        </w:rPr>
      </w:pPr>
    </w:p>
    <w:p w:rsidR="005A6BAB" w:rsidRDefault="005A6BAB">
      <w:pPr>
        <w:snapToGrid w:val="0"/>
        <w:spacing w:line="500" w:lineRule="exact"/>
        <w:rPr>
          <w:rFonts w:ascii="仿宋_GB2312" w:hAnsi="仿宋_GB2312" w:cs="仿宋_GB2312"/>
        </w:rPr>
      </w:pPr>
    </w:p>
    <w:p w:rsidR="005A6BAB" w:rsidRDefault="005A6BAB">
      <w:pPr>
        <w:snapToGrid w:val="0"/>
        <w:spacing w:line="500" w:lineRule="exact"/>
        <w:rPr>
          <w:rFonts w:ascii="仿宋_GB2312" w:hAnsi="仿宋_GB2312" w:cs="仿宋_GB2312"/>
        </w:rPr>
      </w:pPr>
    </w:p>
    <w:p w:rsidR="005A6BAB" w:rsidRDefault="005A6BAB">
      <w:pPr>
        <w:snapToGrid w:val="0"/>
        <w:spacing w:line="500" w:lineRule="exact"/>
        <w:rPr>
          <w:rFonts w:ascii="仿宋_GB2312" w:hAnsi="仿宋_GB2312" w:cs="仿宋_GB2312"/>
        </w:rPr>
      </w:pPr>
    </w:p>
    <w:p w:rsidR="005A6BAB" w:rsidRDefault="005A6BAB">
      <w:pPr>
        <w:snapToGrid w:val="0"/>
        <w:spacing w:line="500" w:lineRule="exact"/>
        <w:rPr>
          <w:rFonts w:ascii="仿宋_GB2312" w:hAnsi="仿宋_GB2312" w:cs="仿宋_GB2312"/>
        </w:rPr>
      </w:pPr>
    </w:p>
    <w:p w:rsidR="005A6BAB" w:rsidRDefault="005A6BAB">
      <w:pPr>
        <w:snapToGrid w:val="0"/>
        <w:spacing w:line="500" w:lineRule="exact"/>
        <w:rPr>
          <w:rFonts w:ascii="仿宋_GB2312" w:hAnsi="仿宋_GB2312" w:cs="仿宋_GB2312"/>
        </w:rPr>
      </w:pPr>
    </w:p>
    <w:p w:rsidR="005A6BAB" w:rsidRDefault="005A6BAB">
      <w:pPr>
        <w:snapToGrid w:val="0"/>
        <w:spacing w:line="500" w:lineRule="exact"/>
        <w:rPr>
          <w:rFonts w:ascii="仿宋_GB2312" w:hAnsi="仿宋_GB2312" w:cs="仿宋_GB2312"/>
        </w:rPr>
      </w:pPr>
    </w:p>
    <w:p w:rsidR="005A6BAB" w:rsidRDefault="005A6BAB">
      <w:pPr>
        <w:snapToGrid w:val="0"/>
        <w:spacing w:line="500" w:lineRule="exact"/>
        <w:rPr>
          <w:rFonts w:ascii="仿宋_GB2312" w:hAnsi="仿宋_GB2312" w:cs="仿宋_GB2312"/>
        </w:rPr>
      </w:pPr>
    </w:p>
    <w:p w:rsidR="005A6BAB" w:rsidRDefault="005A6BAB">
      <w:pPr>
        <w:snapToGrid w:val="0"/>
        <w:spacing w:line="500" w:lineRule="exact"/>
        <w:rPr>
          <w:rFonts w:ascii="仿宋_GB2312" w:hAnsi="仿宋_GB2312" w:cs="仿宋_GB2312"/>
        </w:rPr>
      </w:pPr>
    </w:p>
    <w:p w:rsidR="005A6BAB" w:rsidRDefault="005A6BAB">
      <w:pPr>
        <w:snapToGrid w:val="0"/>
        <w:spacing w:line="500" w:lineRule="exact"/>
        <w:rPr>
          <w:rFonts w:ascii="仿宋_GB2312" w:hAnsi="仿宋_GB2312" w:cs="仿宋_GB2312"/>
        </w:rPr>
      </w:pPr>
    </w:p>
    <w:p w:rsidR="005A6BAB" w:rsidRDefault="005A6BAB">
      <w:pPr>
        <w:snapToGrid w:val="0"/>
        <w:spacing w:line="500" w:lineRule="exact"/>
        <w:rPr>
          <w:rFonts w:ascii="仿宋_GB2312" w:hAnsi="仿宋_GB2312" w:cs="仿宋_GB2312"/>
        </w:rPr>
      </w:pPr>
    </w:p>
    <w:p w:rsidR="005A6BAB" w:rsidRDefault="005A6BAB">
      <w:pPr>
        <w:snapToGrid w:val="0"/>
        <w:spacing w:line="500" w:lineRule="exact"/>
        <w:rPr>
          <w:rFonts w:ascii="仿宋_GB2312" w:hAnsi="仿宋_GB2312" w:cs="仿宋_GB2312"/>
        </w:rPr>
      </w:pPr>
    </w:p>
    <w:p w:rsidR="005A6BAB" w:rsidRDefault="005A6BAB">
      <w:pPr>
        <w:snapToGrid w:val="0"/>
        <w:spacing w:line="500" w:lineRule="exact"/>
        <w:rPr>
          <w:rFonts w:ascii="仿宋_GB2312" w:hAnsi="仿宋_GB2312" w:cs="仿宋_GB2312"/>
        </w:rPr>
      </w:pPr>
    </w:p>
    <w:p w:rsidR="005A6BAB" w:rsidRDefault="00177F0E">
      <w:r>
        <w:rPr>
          <w:rFonts w:hint="eastAsia"/>
        </w:rPr>
        <w:t>抄送：市税务局。</w:t>
      </w:r>
    </w:p>
    <w:p w:rsidR="005A6BAB" w:rsidRDefault="00177F0E">
      <w:pPr>
        <w:snapToGrid w:val="0"/>
        <w:spacing w:line="50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附件</w:t>
      </w:r>
    </w:p>
    <w:p w:rsidR="005A6BAB" w:rsidRDefault="005A6BAB">
      <w:pPr>
        <w:snapToGrid w:val="0"/>
        <w:spacing w:line="500" w:lineRule="exact"/>
        <w:jc w:val="center"/>
        <w:rPr>
          <w:rFonts w:ascii="黑体" w:eastAsia="黑体" w:hAnsi="黑体" w:cs="黑体"/>
          <w:sz w:val="44"/>
          <w:szCs w:val="44"/>
        </w:rPr>
      </w:pPr>
    </w:p>
    <w:p w:rsidR="005A6BAB" w:rsidRDefault="00177F0E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茂名市建筑业税务及法务宣贯培训班报名表</w:t>
      </w:r>
    </w:p>
    <w:p w:rsidR="005A6BAB" w:rsidRDefault="005A6BAB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A6BAB" w:rsidRDefault="00177F0E">
      <w:pPr>
        <w:pStyle w:val="15"/>
        <w:jc w:val="left"/>
      </w:pPr>
      <w:r>
        <w:rPr>
          <w:rFonts w:hint="eastAsia"/>
        </w:rPr>
        <w:t>区（县级市）：</w:t>
      </w:r>
    </w:p>
    <w:tbl>
      <w:tblPr>
        <w:tblW w:w="8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4"/>
        <w:gridCol w:w="2031"/>
        <w:gridCol w:w="1618"/>
        <w:gridCol w:w="2105"/>
      </w:tblGrid>
      <w:tr w:rsidR="005A6BAB">
        <w:trPr>
          <w:trHeight w:val="758"/>
          <w:jc w:val="center"/>
        </w:trPr>
        <w:tc>
          <w:tcPr>
            <w:tcW w:w="3164" w:type="dxa"/>
            <w:noWrap/>
            <w:vAlign w:val="center"/>
          </w:tcPr>
          <w:p w:rsidR="005A6BAB" w:rsidRDefault="00177F0E">
            <w:pPr>
              <w:snapToGrid w:val="0"/>
              <w:spacing w:line="50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单位</w:t>
            </w:r>
          </w:p>
        </w:tc>
        <w:tc>
          <w:tcPr>
            <w:tcW w:w="2031" w:type="dxa"/>
            <w:noWrap/>
            <w:vAlign w:val="center"/>
          </w:tcPr>
          <w:p w:rsidR="005A6BAB" w:rsidRDefault="00177F0E">
            <w:pPr>
              <w:snapToGrid w:val="0"/>
              <w:spacing w:line="50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姓名</w:t>
            </w:r>
          </w:p>
        </w:tc>
        <w:tc>
          <w:tcPr>
            <w:tcW w:w="1618" w:type="dxa"/>
            <w:noWrap/>
            <w:vAlign w:val="center"/>
          </w:tcPr>
          <w:p w:rsidR="005A6BAB" w:rsidRDefault="00177F0E">
            <w:pPr>
              <w:snapToGrid w:val="0"/>
              <w:spacing w:line="50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职务</w:t>
            </w:r>
          </w:p>
        </w:tc>
        <w:tc>
          <w:tcPr>
            <w:tcW w:w="2105" w:type="dxa"/>
            <w:noWrap/>
            <w:vAlign w:val="center"/>
          </w:tcPr>
          <w:p w:rsidR="005A6BAB" w:rsidRDefault="00177F0E">
            <w:pPr>
              <w:snapToGrid w:val="0"/>
              <w:spacing w:line="50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联系电话</w:t>
            </w:r>
          </w:p>
        </w:tc>
      </w:tr>
      <w:tr w:rsidR="005A6BAB">
        <w:trPr>
          <w:trHeight w:val="576"/>
          <w:jc w:val="center"/>
        </w:trPr>
        <w:tc>
          <w:tcPr>
            <w:tcW w:w="3164" w:type="dxa"/>
            <w:vMerge w:val="restart"/>
            <w:noWrap/>
            <w:vAlign w:val="center"/>
          </w:tcPr>
          <w:p w:rsidR="005A6BAB" w:rsidRDefault="005A6BAB">
            <w:pPr>
              <w:snapToGrid w:val="0"/>
              <w:spacing w:line="50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2031" w:type="dxa"/>
            <w:noWrap/>
            <w:vAlign w:val="center"/>
          </w:tcPr>
          <w:p w:rsidR="005A6BAB" w:rsidRDefault="005A6BAB">
            <w:pPr>
              <w:snapToGrid w:val="0"/>
              <w:spacing w:line="500" w:lineRule="exact"/>
              <w:ind w:firstLineChars="200" w:firstLine="64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618" w:type="dxa"/>
            <w:noWrap/>
            <w:vAlign w:val="center"/>
          </w:tcPr>
          <w:p w:rsidR="005A6BAB" w:rsidRDefault="005A6BAB">
            <w:pPr>
              <w:snapToGrid w:val="0"/>
              <w:spacing w:line="500" w:lineRule="exact"/>
              <w:ind w:firstLineChars="200" w:firstLine="64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2105" w:type="dxa"/>
            <w:noWrap/>
            <w:vAlign w:val="center"/>
          </w:tcPr>
          <w:p w:rsidR="005A6BAB" w:rsidRDefault="005A6BAB">
            <w:pPr>
              <w:snapToGrid w:val="0"/>
              <w:spacing w:line="500" w:lineRule="exact"/>
              <w:ind w:firstLineChars="200" w:firstLine="640"/>
              <w:jc w:val="center"/>
              <w:rPr>
                <w:rFonts w:ascii="仿宋_GB2312" w:hAnsi="仿宋_GB2312" w:cs="仿宋_GB2312"/>
              </w:rPr>
            </w:pPr>
          </w:p>
        </w:tc>
      </w:tr>
      <w:tr w:rsidR="005A6BAB">
        <w:trPr>
          <w:trHeight w:val="576"/>
          <w:jc w:val="center"/>
        </w:trPr>
        <w:tc>
          <w:tcPr>
            <w:tcW w:w="3164" w:type="dxa"/>
            <w:vMerge/>
            <w:noWrap/>
            <w:vAlign w:val="center"/>
          </w:tcPr>
          <w:p w:rsidR="005A6BAB" w:rsidRDefault="005A6BAB">
            <w:pPr>
              <w:snapToGrid w:val="0"/>
              <w:spacing w:line="500" w:lineRule="exact"/>
              <w:ind w:firstLineChars="200" w:firstLine="64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2031" w:type="dxa"/>
            <w:noWrap/>
            <w:vAlign w:val="center"/>
          </w:tcPr>
          <w:p w:rsidR="005A6BAB" w:rsidRDefault="005A6BAB">
            <w:pPr>
              <w:snapToGrid w:val="0"/>
              <w:spacing w:line="500" w:lineRule="exact"/>
              <w:ind w:firstLineChars="200" w:firstLine="64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618" w:type="dxa"/>
            <w:noWrap/>
            <w:vAlign w:val="center"/>
          </w:tcPr>
          <w:p w:rsidR="005A6BAB" w:rsidRDefault="005A6BAB">
            <w:pPr>
              <w:snapToGrid w:val="0"/>
              <w:spacing w:line="500" w:lineRule="exact"/>
              <w:ind w:firstLineChars="200" w:firstLine="64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2105" w:type="dxa"/>
            <w:noWrap/>
            <w:vAlign w:val="center"/>
          </w:tcPr>
          <w:p w:rsidR="005A6BAB" w:rsidRDefault="005A6BAB">
            <w:pPr>
              <w:snapToGrid w:val="0"/>
              <w:spacing w:line="500" w:lineRule="exact"/>
              <w:ind w:firstLineChars="200" w:firstLine="640"/>
              <w:jc w:val="center"/>
              <w:rPr>
                <w:rFonts w:ascii="仿宋_GB2312" w:hAnsi="仿宋_GB2312" w:cs="仿宋_GB2312"/>
              </w:rPr>
            </w:pPr>
          </w:p>
        </w:tc>
      </w:tr>
      <w:tr w:rsidR="005A6BAB">
        <w:trPr>
          <w:trHeight w:val="619"/>
          <w:jc w:val="center"/>
        </w:trPr>
        <w:tc>
          <w:tcPr>
            <w:tcW w:w="3164" w:type="dxa"/>
            <w:vMerge/>
            <w:noWrap/>
            <w:vAlign w:val="center"/>
          </w:tcPr>
          <w:p w:rsidR="005A6BAB" w:rsidRDefault="005A6BAB">
            <w:pPr>
              <w:snapToGrid w:val="0"/>
              <w:spacing w:line="500" w:lineRule="exact"/>
              <w:ind w:firstLineChars="200" w:firstLine="64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2031" w:type="dxa"/>
            <w:noWrap/>
            <w:vAlign w:val="center"/>
          </w:tcPr>
          <w:p w:rsidR="005A6BAB" w:rsidRDefault="005A6BAB">
            <w:pPr>
              <w:snapToGrid w:val="0"/>
              <w:spacing w:line="500" w:lineRule="exact"/>
              <w:ind w:firstLineChars="200" w:firstLine="64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618" w:type="dxa"/>
            <w:noWrap/>
            <w:vAlign w:val="center"/>
          </w:tcPr>
          <w:p w:rsidR="005A6BAB" w:rsidRDefault="005A6BAB">
            <w:pPr>
              <w:snapToGrid w:val="0"/>
              <w:spacing w:line="500" w:lineRule="exact"/>
              <w:ind w:firstLineChars="200" w:firstLine="64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2105" w:type="dxa"/>
            <w:noWrap/>
            <w:vAlign w:val="center"/>
          </w:tcPr>
          <w:p w:rsidR="005A6BAB" w:rsidRDefault="005A6BAB">
            <w:pPr>
              <w:snapToGrid w:val="0"/>
              <w:spacing w:line="500" w:lineRule="exact"/>
              <w:ind w:firstLineChars="200" w:firstLine="640"/>
              <w:jc w:val="center"/>
              <w:rPr>
                <w:rFonts w:ascii="仿宋_GB2312" w:hAnsi="仿宋_GB2312" w:cs="仿宋_GB2312"/>
              </w:rPr>
            </w:pPr>
          </w:p>
        </w:tc>
      </w:tr>
    </w:tbl>
    <w:p w:rsidR="005A6BAB" w:rsidRDefault="005A6BAB">
      <w:pPr>
        <w:snapToGrid w:val="0"/>
        <w:spacing w:line="500" w:lineRule="exact"/>
        <w:rPr>
          <w:rFonts w:ascii="仿宋_GB2312" w:hAnsi="仿宋_GB2312" w:cs="仿宋_GB2312"/>
          <w:b/>
        </w:rPr>
      </w:pPr>
    </w:p>
    <w:p w:rsidR="005A6BAB" w:rsidRDefault="005A6BAB"/>
    <w:p w:rsidR="005A6BAB" w:rsidRDefault="005A6BAB"/>
    <w:p w:rsidR="005A6BAB" w:rsidRDefault="005A6BAB"/>
    <w:p w:rsidR="005A6BAB" w:rsidRDefault="005A6BAB"/>
    <w:p w:rsidR="005A6BAB" w:rsidRDefault="005A6BAB"/>
    <w:p w:rsidR="005A6BAB" w:rsidRDefault="005A6BAB"/>
    <w:p w:rsidR="005A6BAB" w:rsidRDefault="005A6BAB"/>
    <w:p w:rsidR="005A6BAB" w:rsidRDefault="005A6BAB">
      <w:pPr>
        <w:pBdr>
          <w:left w:val="none" w:sz="0" w:space="4" w:color="auto"/>
          <w:right w:val="none" w:sz="0" w:space="4" w:color="auto"/>
        </w:pBdr>
      </w:pPr>
    </w:p>
    <w:p w:rsidR="005A6BAB" w:rsidRDefault="005A6BAB"/>
    <w:sectPr w:rsidR="005A6BAB" w:rsidSect="005A6BAB">
      <w:footerReference w:type="default" r:id="rId8"/>
      <w:pgSz w:w="11906" w:h="16838"/>
      <w:pgMar w:top="1723" w:right="1576" w:bottom="1553" w:left="1576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00E" w:rsidRDefault="000E000E" w:rsidP="005A6BAB">
      <w:r>
        <w:separator/>
      </w:r>
    </w:p>
  </w:endnote>
  <w:endnote w:type="continuationSeparator" w:id="1">
    <w:p w:rsidR="000E000E" w:rsidRDefault="000E000E" w:rsidP="005A6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BAB" w:rsidRDefault="0092796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8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fit-shape-to-text:t" inset="0,0,0,0">
            <w:txbxContent>
              <w:p w:rsidR="005A6BAB" w:rsidRDefault="0092796E">
                <w:pPr>
                  <w:pStyle w:val="a3"/>
                  <w:rPr>
                    <w:rFonts w:asciiTheme="minorEastAsia" w:eastAsiaTheme="minorEastAsia" w:hAnsiTheme="minorEastAsia" w:cstheme="minorEastAsia"/>
                    <w:sz w:val="24"/>
                    <w:szCs w:val="24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fldChar w:fldCharType="begin"/>
                </w:r>
                <w:r w:rsidR="00177F0E"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fldChar w:fldCharType="separate"/>
                </w:r>
                <w:r w:rsidR="00260B1F">
                  <w:rPr>
                    <w:rFonts w:asciiTheme="minorEastAsia" w:eastAsiaTheme="minorEastAsia" w:hAnsiTheme="minorEastAsia" w:cstheme="minorEastAsia"/>
                    <w:noProof/>
                    <w:sz w:val="24"/>
                    <w:szCs w:val="24"/>
                  </w:rPr>
                  <w:t>- 3 -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00E" w:rsidRDefault="000E000E" w:rsidP="005A6BAB">
      <w:r>
        <w:separator/>
      </w:r>
    </w:p>
  </w:footnote>
  <w:footnote w:type="continuationSeparator" w:id="1">
    <w:p w:rsidR="000E000E" w:rsidRDefault="000E000E" w:rsidP="005A6B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51E3D"/>
    <w:multiLevelType w:val="singleLevel"/>
    <w:tmpl w:val="16251E3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6BAB"/>
    <w:rsid w:val="000E000E"/>
    <w:rsid w:val="00177F0E"/>
    <w:rsid w:val="0024301E"/>
    <w:rsid w:val="00260B1F"/>
    <w:rsid w:val="005A6BAB"/>
    <w:rsid w:val="0092796E"/>
    <w:rsid w:val="00D84308"/>
    <w:rsid w:val="00E362CE"/>
    <w:rsid w:val="3809754D"/>
    <w:rsid w:val="73044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BAB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A6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5">
    <w:name w:val="样式 宋体 行距: 1.5 倍行距"/>
    <w:basedOn w:val="a"/>
    <w:qFormat/>
    <w:rsid w:val="005A6BAB"/>
    <w:pPr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151</Words>
  <Characters>863</Characters>
  <Application>Microsoft Office Word</Application>
  <DocSecurity>0</DocSecurity>
  <Lines>7</Lines>
  <Paragraphs>2</Paragraphs>
  <ScaleCrop>false</ScaleCrop>
  <Company>微软中国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廖美满</cp:lastModifiedBy>
  <cp:revision>4</cp:revision>
  <cp:lastPrinted>2025-04-21T09:30:00Z</cp:lastPrinted>
  <dcterms:created xsi:type="dcterms:W3CDTF">2025-04-21T09:33:00Z</dcterms:created>
  <dcterms:modified xsi:type="dcterms:W3CDTF">2025-04-22T01:13:00Z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eyJoZGlkIjoiOWU1MWRjMTM0OGY5NmEzMzdkNTYwM2Y0ODc1MWY2N2IiLCJ1c2VySWQiOiIyODgxNzg4ODcifQ==</vt:lpwstr>
  </property>
  <property fmtid="{D5CDD505-2E9C-101B-9397-08002B2CF9AE}" pid="4" name="ICV">
    <vt:lpwstr>950C8C5D39364BB3822C078C6D080AC6_12</vt:lpwstr>
  </property>
</Properties>
</file>